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35" w:rsidRPr="00C117AF" w:rsidRDefault="00804D69" w:rsidP="00AC2B35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D69">
        <w:rPr>
          <w:rFonts w:ascii="Times New Roman" w:hAnsi="Times New Roman" w:cs="Times New Roman"/>
          <w:sz w:val="28"/>
          <w:szCs w:val="28"/>
        </w:rPr>
        <w:t xml:space="preserve">     </w:t>
      </w:r>
      <w:r w:rsidR="00AC2B35" w:rsidRPr="00C117AF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AC2B35" w:rsidRPr="00C117AF" w:rsidRDefault="00AC2B35" w:rsidP="00AC2B35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AC2B35" w:rsidRPr="00C117AF" w:rsidRDefault="00AC2B35" w:rsidP="00AC2B35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 «Сабинский аграрный колледж»</w:t>
      </w:r>
    </w:p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C2B35" w:rsidRPr="00691A81" w:rsidTr="00AC2B35">
        <w:trPr>
          <w:trHeight w:val="1373"/>
        </w:trPr>
        <w:tc>
          <w:tcPr>
            <w:tcW w:w="4785" w:type="dxa"/>
          </w:tcPr>
          <w:p w:rsidR="00AC2B35" w:rsidRPr="00691A81" w:rsidRDefault="00AC2B35" w:rsidP="009F3C22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AC2B35" w:rsidRPr="00691A81" w:rsidRDefault="00AC2B35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AC2B35" w:rsidRPr="00691A81" w:rsidRDefault="00AC2B35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AC2B35" w:rsidRPr="00691A81" w:rsidRDefault="00AC2B35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AC2B35" w:rsidRPr="00691A81" w:rsidRDefault="009F3C22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  <w:r w:rsidR="002B4A07">
              <w:rPr>
                <w:rFonts w:ascii="Times New Roman" w:hAnsi="Times New Roman"/>
                <w:color w:val="000000"/>
                <w:sz w:val="24"/>
              </w:rPr>
              <w:t>августа 2024</w:t>
            </w:r>
            <w:r w:rsidR="00AC2B35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AC2B35" w:rsidRPr="00691A81" w:rsidRDefault="00AC2B35" w:rsidP="00AC2B35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C2B35" w:rsidRP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2B35">
        <w:rPr>
          <w:rFonts w:ascii="Times New Roman" w:hAnsi="Times New Roman"/>
          <w:b/>
          <w:caps/>
          <w:sz w:val="28"/>
          <w:szCs w:val="28"/>
        </w:rPr>
        <w:t>РАБОЧАЯ ПРОГРАММа производственной практики</w:t>
      </w:r>
    </w:p>
    <w:p w:rsidR="00AC2B35" w:rsidRPr="00AC2B35" w:rsidRDefault="009126DD" w:rsidP="00AC2B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</w:t>
      </w:r>
      <w:r w:rsidR="00AC2B35" w:rsidRPr="00AC2B35">
        <w:rPr>
          <w:rFonts w:ascii="Times New Roman" w:hAnsi="Times New Roman"/>
          <w:b/>
          <w:sz w:val="28"/>
          <w:szCs w:val="28"/>
        </w:rPr>
        <w:t xml:space="preserve">.01 </w:t>
      </w:r>
      <w:r w:rsidR="00AC2B35" w:rsidRPr="00AC2B35">
        <w:rPr>
          <w:rFonts w:ascii="Times New Roman" w:hAnsi="Times New Roman"/>
          <w:b/>
          <w:caps/>
          <w:sz w:val="28"/>
          <w:szCs w:val="28"/>
        </w:rPr>
        <w:t>«</w:t>
      </w:r>
      <w:r w:rsidR="00AC2B35" w:rsidRPr="00AC2B35">
        <w:rPr>
          <w:rFonts w:ascii="Times New Roman" w:hAnsi="Times New Roman" w:cs="Times New Roman"/>
          <w:b/>
          <w:caps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="00AC2B35" w:rsidRPr="00AC2B35">
        <w:rPr>
          <w:rFonts w:ascii="Times New Roman" w:hAnsi="Times New Roman"/>
          <w:b/>
          <w:caps/>
          <w:sz w:val="28"/>
          <w:szCs w:val="28"/>
        </w:rPr>
        <w:t>»</w:t>
      </w:r>
      <w:r w:rsidR="00AC2B35" w:rsidRPr="00AC2B35">
        <w:rPr>
          <w:rFonts w:ascii="Times New Roman" w:hAnsi="Times New Roman"/>
          <w:b/>
          <w:sz w:val="28"/>
          <w:szCs w:val="28"/>
        </w:rPr>
        <w:t xml:space="preserve"> </w:t>
      </w:r>
    </w:p>
    <w:p w:rsidR="00AC2B35" w:rsidRPr="00846FAB" w:rsidRDefault="00AC2B35" w:rsidP="00AC2B35">
      <w:pPr>
        <w:spacing w:after="0" w:line="234" w:lineRule="auto"/>
        <w:ind w:right="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410E1">
        <w:rPr>
          <w:rFonts w:ascii="Times New Roman" w:hAnsi="Times New Roman"/>
          <w:b/>
          <w:color w:val="000000"/>
          <w:sz w:val="32"/>
          <w:szCs w:val="32"/>
        </w:rPr>
        <w:t>Программы подготовки специалистов среднего звена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по специальности </w:t>
      </w:r>
      <w:r w:rsidR="009126DD">
        <w:rPr>
          <w:rFonts w:ascii="Times New Roman" w:hAnsi="Times New Roman" w:cs="Times New Roman"/>
          <w:b/>
          <w:bCs/>
          <w:sz w:val="28"/>
          <w:szCs w:val="28"/>
        </w:rPr>
        <w:t>35.02.16 Э</w:t>
      </w:r>
      <w:r w:rsidRPr="00846FAB">
        <w:rPr>
          <w:rFonts w:ascii="Times New Roman" w:hAnsi="Times New Roman" w:cs="Times New Roman"/>
          <w:b/>
          <w:bCs/>
          <w:sz w:val="28"/>
          <w:szCs w:val="28"/>
        </w:rPr>
        <w:t>ксплуатация и ремонт сельскохозяйственной</w:t>
      </w:r>
    </w:p>
    <w:p w:rsidR="00AC2B35" w:rsidRPr="00846FAB" w:rsidRDefault="00AC2B35" w:rsidP="00AC2B35">
      <w:pPr>
        <w:spacing w:after="0" w:line="234" w:lineRule="auto"/>
        <w:ind w:right="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846FAB">
        <w:rPr>
          <w:rFonts w:ascii="Times New Roman" w:hAnsi="Times New Roman" w:cs="Times New Roman"/>
          <w:b/>
          <w:bCs/>
          <w:sz w:val="28"/>
          <w:szCs w:val="28"/>
        </w:rPr>
        <w:t>ехники и оборудования</w:t>
      </w:r>
    </w:p>
    <w:p w:rsidR="00AC2B35" w:rsidRPr="009410E1" w:rsidRDefault="00AC2B35" w:rsidP="00AC2B35">
      <w:pPr>
        <w:spacing w:after="0" w:line="360" w:lineRule="auto"/>
        <w:ind w:left="-5" w:hanging="1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AC2B35" w:rsidRDefault="00AC2B35" w:rsidP="00AC2B35">
      <w:pPr>
        <w:ind w:left="-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AC2B35" w:rsidRPr="005E0B00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AC2B35" w:rsidRPr="005E0B00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AC2B35" w:rsidRPr="005E0B00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AC2B35" w:rsidRPr="005E0B00" w:rsidRDefault="002B4A07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2024</w:t>
      </w:r>
      <w:r w:rsidR="009F3C22">
        <w:rPr>
          <w:rFonts w:ascii="Times New Roman" w:hAnsi="Times New Roman"/>
          <w:bCs/>
          <w:sz w:val="28"/>
          <w:szCs w:val="28"/>
        </w:rPr>
        <w:t xml:space="preserve"> </w:t>
      </w:r>
      <w:r w:rsidR="00AC2B35" w:rsidRPr="005E0B00">
        <w:rPr>
          <w:rFonts w:ascii="Times New Roman" w:hAnsi="Times New Roman"/>
          <w:bCs/>
          <w:sz w:val="28"/>
          <w:szCs w:val="28"/>
        </w:rPr>
        <w:t>г.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Pr="00AC2B35">
        <w:rPr>
          <w:rFonts w:ascii="Times New Roman" w:hAnsi="Times New Roman" w:cs="Times New Roman"/>
          <w:sz w:val="28"/>
          <w:szCs w:val="24"/>
        </w:rPr>
        <w:t>35.02.16 Эксплуатация и ремонт сельскохозяйственной техники и оборудования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246EC">
        <w:rPr>
          <w:rFonts w:ascii="Times New Roman" w:hAnsi="Times New Roman"/>
          <w:color w:val="000000" w:themeColor="text1"/>
          <w:sz w:val="28"/>
          <w:szCs w:val="28"/>
        </w:rPr>
        <w:t xml:space="preserve">приказа </w:t>
      </w:r>
      <w:hyperlink r:id="rId9" w:history="1"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>Министерс</w:t>
        </w:r>
        <w:r w:rsidR="00693AEF">
          <w:rPr>
            <w:rFonts w:ascii="Times New Roman" w:hAnsi="Times New Roman"/>
            <w:color w:val="000000" w:themeColor="text1"/>
            <w:sz w:val="28"/>
            <w:szCs w:val="28"/>
          </w:rPr>
          <w:t xml:space="preserve">тва образования и науки РФ от </w:t>
        </w:r>
        <w:r w:rsidR="009126DD">
          <w:rPr>
            <w:rFonts w:ascii="Times New Roman" w:hAnsi="Times New Roman"/>
            <w:color w:val="000000" w:themeColor="text1"/>
            <w:sz w:val="28"/>
            <w:szCs w:val="28"/>
          </w:rPr>
          <w:t>13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="009126DD">
          <w:rPr>
            <w:rFonts w:ascii="Times New Roman" w:hAnsi="Times New Roman"/>
            <w:color w:val="000000" w:themeColor="text1"/>
            <w:sz w:val="28"/>
            <w:szCs w:val="28"/>
          </w:rPr>
          <w:t>апреля 2013 г. N 291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AC29AB" w:rsidRDefault="002B4A07" w:rsidP="00AC2B35">
      <w:pPr>
        <w:tabs>
          <w:tab w:val="left" w:pos="916"/>
          <w:tab w:val="left" w:pos="1832"/>
          <w:tab w:val="left" w:pos="5985"/>
        </w:tabs>
        <w:suppressAutoHyphens/>
        <w:jc w:val="both"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998806" wp14:editId="3F5B6936">
            <wp:extent cx="5939790" cy="1725930"/>
            <wp:effectExtent l="0" t="0" r="3810" b="762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AC2B35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804D69" w:rsidRDefault="00804D69" w:rsidP="00AC2B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E2862" w:rsidRPr="001B333D" w:rsidRDefault="007E2862" w:rsidP="002934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86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789"/>
        <w:gridCol w:w="781"/>
      </w:tblGrid>
      <w:tr w:rsidR="007E2862" w:rsidRPr="007E2862" w:rsidTr="007E2862">
        <w:trPr>
          <w:trHeight w:val="931"/>
        </w:trPr>
        <w:tc>
          <w:tcPr>
            <w:tcW w:w="4592" w:type="pct"/>
            <w:shd w:val="clear" w:color="auto" w:fill="auto"/>
          </w:tcPr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1. ПАСПОРТ 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РАБОЧЕЙ ПРОГРАММЫ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7E2862" w:rsidRPr="007E2862" w:rsidTr="007E2862">
        <w:trPr>
          <w:trHeight w:val="720"/>
        </w:trPr>
        <w:tc>
          <w:tcPr>
            <w:tcW w:w="4592" w:type="pct"/>
            <w:shd w:val="clear" w:color="auto" w:fill="auto"/>
          </w:tcPr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2. 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РЕЗУЛЬТАТЫ ОСВОЕНИЯ ПРОГРАММЫ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C117AF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5</w:t>
            </w:r>
          </w:p>
        </w:tc>
      </w:tr>
      <w:tr w:rsidR="007E2862" w:rsidRPr="007E2862" w:rsidTr="007E2862">
        <w:trPr>
          <w:trHeight w:val="594"/>
        </w:trPr>
        <w:tc>
          <w:tcPr>
            <w:tcW w:w="4592" w:type="pct"/>
            <w:shd w:val="clear" w:color="auto" w:fill="auto"/>
          </w:tcPr>
          <w:p w:rsidR="007E2862" w:rsidRPr="001D6A68" w:rsidRDefault="007E2862" w:rsidP="00D372A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3. 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СОДЕРЖАНИЕ ПРОГРАММЫ</w:t>
            </w:r>
            <w:r w:rsidR="00D372A7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354BAC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7E2862" w:rsidRPr="007E2862" w:rsidTr="007E2862">
        <w:trPr>
          <w:trHeight w:val="711"/>
        </w:trPr>
        <w:tc>
          <w:tcPr>
            <w:tcW w:w="4592" w:type="pct"/>
            <w:shd w:val="clear" w:color="auto" w:fill="auto"/>
          </w:tcPr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4 </w:t>
            </w:r>
            <w:r w:rsidR="001D6A68" w:rsidRPr="001D6A68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ОБРАЗОВАТЕЛЬНЫЕ, ПРОИЗВОДСТВЕННЫЕ ТЕХНОЛОГИИ, ИСПОЛЬЗУЕМЫЕ НА ПРОИЗВОДСТВЕННОЙ ПРАКТИКЕ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1D6A68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13</w:t>
            </w:r>
          </w:p>
        </w:tc>
      </w:tr>
      <w:tr w:rsidR="007E2862" w:rsidRPr="007E2862" w:rsidTr="007E2862">
        <w:trPr>
          <w:trHeight w:val="692"/>
        </w:trPr>
        <w:tc>
          <w:tcPr>
            <w:tcW w:w="4592" w:type="pct"/>
            <w:shd w:val="clear" w:color="auto" w:fill="auto"/>
          </w:tcPr>
          <w:p w:rsidR="007E2862" w:rsidRPr="001D6A68" w:rsidRDefault="007E2862" w:rsidP="006800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5. Контроль и оценка результатов освоения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6800B8"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Практики</w:t>
            </w: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1D6A68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14</w:t>
            </w:r>
          </w:p>
        </w:tc>
      </w:tr>
    </w:tbl>
    <w:p w:rsidR="00E600A2" w:rsidRDefault="00E600A2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5BD7" w:rsidRPr="00E95BD7" w:rsidRDefault="00AB3488" w:rsidP="00E95BD7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E95BD7"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</w:t>
      </w:r>
      <w:r w:rsidR="004B311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ПРОИЗВОДСТВЕННОЙ</w:t>
      </w:r>
      <w:r w:rsidR="00E95BD7"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E95BD7" w:rsidRPr="00C117AF" w:rsidRDefault="00E95BD7" w:rsidP="00AB3488">
      <w:pPr>
        <w:pStyle w:val="a3"/>
        <w:numPr>
          <w:ilvl w:val="1"/>
          <w:numId w:val="17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Обла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сть применения программы производственной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AB3488" w:rsidRDefault="00912AB4" w:rsidP="00D06C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программа  производственной  практики  –  является  частью  программы подготовки  специалистов  среднего  звена  по  специальности  </w:t>
      </w:r>
      <w:r w:rsidR="00C117AF" w:rsidRPr="00C117AF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(базовой подготовки) в части освоения основного  вида  профессиональной  деятельности:  </w:t>
      </w:r>
      <w:r w:rsidR="006D1D34" w:rsidRPr="00235E62">
        <w:rPr>
          <w:rFonts w:ascii="Times New Roman" w:hAnsi="Times New Roman" w:cs="Times New Roman"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соответствующих профессиональных</w:t>
      </w:r>
      <w:r w:rsidR="006D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компетенций (ПК). </w:t>
      </w:r>
    </w:p>
    <w:p w:rsidR="00D06CCB" w:rsidRPr="00C117AF" w:rsidRDefault="00D06CCB" w:rsidP="00D06CC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BD7" w:rsidRPr="00C117AF" w:rsidRDefault="00E95BD7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Цели и задачи 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практики, требования к результатам освоения практики.</w:t>
      </w:r>
    </w:p>
    <w:p w:rsidR="00C117AF" w:rsidRPr="00C117AF" w:rsidRDefault="00C117AF" w:rsidP="00E95B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Целью  производственной  практики  является  закрепление  и  совершенствование приобретенных  в  процессе  обучения профессиональных  умений  обучающихся  по изучаемой  профессии,  развитие  общих  и  профессиональных  компетенций,  освоение современных  производственных  процессов,  адаптация  обучающихся  к  конкретным условиям деятельности организаций различных организационно–правовых форм. В  результате  прохождения  производственной  практики  в  рамках профессионального модуля обучающийся должен приобрести  иметь практический опыт: </w:t>
      </w:r>
    </w:p>
    <w:p w:rsidR="00FA2985" w:rsidRPr="00C117AF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-распаковке сельскохозяйственной техники и ее составных частей и проверке их комплектности; монтаже, сборке, настройке, пуске, регулировании, комплексном апробировании и обкатке сельскохозяйственной техники в соответствии с эксплуатационными документами; </w:t>
      </w:r>
    </w:p>
    <w:p w:rsidR="00FA2985" w:rsidRDefault="00FA2985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-подборе сельскохозяйственной техники для выполнения технологической операции, в том числе выборе, обосновании, расчете состава и комплектовании агрегата.</w:t>
      </w:r>
      <w:r w:rsidRPr="00C117A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D06CCB" w:rsidRDefault="00D06CCB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D06CCB" w:rsidRPr="00D06CCB" w:rsidRDefault="00D06CCB" w:rsidP="00D06CC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D06CCB">
        <w:rPr>
          <w:rFonts w:ascii="Times New Roman" w:hAnsi="Times New Roman" w:cs="Times New Roman"/>
          <w:b/>
          <w:sz w:val="28"/>
          <w:szCs w:val="28"/>
        </w:rPr>
        <w:t>. Формы контроля:</w:t>
      </w:r>
    </w:p>
    <w:p w:rsidR="00D06CCB" w:rsidRPr="00D06CCB" w:rsidRDefault="00D06CCB" w:rsidP="00D06C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6CCB">
        <w:rPr>
          <w:rFonts w:ascii="Times New Roman" w:hAnsi="Times New Roman" w:cs="Times New Roman"/>
          <w:sz w:val="28"/>
          <w:szCs w:val="28"/>
        </w:rPr>
        <w:t>производственная практика – отчет, дифференцированный зачет;</w:t>
      </w:r>
    </w:p>
    <w:p w:rsidR="00D06CCB" w:rsidRPr="00C117AF" w:rsidRDefault="00D06CCB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70A2B" w:rsidRPr="00C117AF" w:rsidRDefault="00B70A2B" w:rsidP="00B70A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A2B" w:rsidRPr="00C117AF" w:rsidRDefault="00D06CCB" w:rsidP="00D06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1.4</w:t>
      </w:r>
      <w:r w:rsidR="00B8479E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Количество часов на освоение программы 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B8479E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AB3488" w:rsidRDefault="00B70A2B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8479E" w:rsidRPr="00C117AF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прохожден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ие студентами</w:t>
      </w:r>
      <w:r w:rsidR="004B3119" w:rsidRPr="00C11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119" w:rsidRPr="00C117AF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производственной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практики в объеме</w:t>
      </w:r>
      <w:r w:rsidR="004B3119" w:rsidRPr="00C117AF">
        <w:rPr>
          <w:rFonts w:ascii="Times New Roman" w:eastAsia="Times New Roman" w:hAnsi="Times New Roman" w:cs="Times New Roman"/>
          <w:sz w:val="28"/>
          <w:szCs w:val="28"/>
        </w:rPr>
        <w:t xml:space="preserve"> 144</w:t>
      </w:r>
      <w:r w:rsidR="00B8479E" w:rsidRPr="00C117AF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79E" w:rsidRPr="00C117AF">
        <w:rPr>
          <w:rFonts w:ascii="Times New Roman" w:eastAsia="Times New Roman" w:hAnsi="Times New Roman" w:cs="Times New Roman"/>
          <w:sz w:val="28"/>
          <w:szCs w:val="28"/>
        </w:rPr>
        <w:t>Распределение разделов и тем по часам приведено в тематическом плане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79F1" w:rsidRDefault="00DD79F1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7AF" w:rsidRPr="00C117AF" w:rsidRDefault="00C117AF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0A2B" w:rsidRPr="00C117AF" w:rsidRDefault="00B70A2B" w:rsidP="00B70A2B">
      <w:pPr>
        <w:numPr>
          <w:ilvl w:val="0"/>
          <w:numId w:val="19"/>
        </w:numPr>
        <w:tabs>
          <w:tab w:val="left" w:pos="1601"/>
        </w:tabs>
        <w:spacing w:after="0" w:line="240" w:lineRule="auto"/>
        <w:ind w:left="1601" w:hanging="4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РЕЗУЛЬТАТЫ ОСВОЕНИЯ 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B70A2B" w:rsidRPr="00C117AF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C06" w:rsidRPr="00C117AF" w:rsidRDefault="00B70A2B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3119" w:rsidRPr="00C117AF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производственной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практики является овладение обучающимися видом профессиональной д</w:t>
      </w:r>
      <w:r w:rsidR="00C12C06" w:rsidRPr="00C117AF">
        <w:rPr>
          <w:rFonts w:ascii="Times New Roman" w:eastAsia="Times New Roman" w:hAnsi="Times New Roman" w:cs="Times New Roman"/>
          <w:sz w:val="28"/>
          <w:szCs w:val="28"/>
        </w:rPr>
        <w:t>еятельности, в том числе профес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сиональными (ПК) и общими (ОК) компетенциями:</w:t>
      </w:r>
    </w:p>
    <w:p w:rsidR="00C12C06" w:rsidRP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18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9417"/>
      </w:tblGrid>
      <w:tr w:rsidR="00FA2985" w:rsidRPr="00C12C06" w:rsidTr="00FA2985">
        <w:trPr>
          <w:trHeight w:val="651"/>
        </w:trPr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C12C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1.1.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FA2985" w:rsidRPr="00C12C06" w:rsidTr="00FA2985">
        <w:trPr>
          <w:trHeight w:val="5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</w:tr>
      <w:tr w:rsidR="00FA2985" w:rsidRPr="00C12C06" w:rsidTr="00FA2985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</w:tr>
      <w:tr w:rsidR="00FA2985" w:rsidRPr="00C12C06" w:rsidTr="00FA2985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Управлять автомобилями, тракторами и самоходными сельскохозяйственными машинами.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Выполнять работы по транспортировке грузов и перевозке пассажиров.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техническое обслуживание транспортных средств в пути следования.</w:t>
            </w:r>
          </w:p>
        </w:tc>
      </w:tr>
      <w:tr w:rsidR="00FA2985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FA2985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с документацией установленной формы.</w:t>
            </w:r>
          </w:p>
        </w:tc>
      </w:tr>
      <w:tr w:rsidR="00FA2985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5.6.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Проводить первоочередные мероприятия на месте дорожно-транспортного происшествия.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785667">
            <w:pPr>
              <w:pStyle w:val="TableParagraph"/>
              <w:tabs>
                <w:tab w:val="left" w:pos="1440"/>
              </w:tabs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  <w:r w:rsidRPr="00785667">
              <w:rPr>
                <w:sz w:val="28"/>
                <w:szCs w:val="28"/>
              </w:rPr>
              <w:tab/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785667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67" w:rsidRDefault="00785667" w:rsidP="00D0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85667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FA2985" w:rsidRPr="00C12C06" w:rsidRDefault="00B70A2B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C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B129A" w:rsidRDefault="00B70A2B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426" w:rsidRDefault="00346426" w:rsidP="00346426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46426" w:rsidSect="00346426">
          <w:pgSz w:w="11906" w:h="16838"/>
          <w:pgMar w:top="962" w:right="1134" w:bottom="1701" w:left="567" w:header="709" w:footer="709" w:gutter="0"/>
          <w:cols w:space="708"/>
          <w:docGrid w:linePitch="360"/>
        </w:sectPr>
      </w:pPr>
    </w:p>
    <w:p w:rsidR="00B70A2B" w:rsidRPr="00346426" w:rsidRDefault="00B70A2B" w:rsidP="00346426">
      <w:pPr>
        <w:tabs>
          <w:tab w:val="left" w:pos="36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СОДЕРЖАНИЕ</w:t>
      </w:r>
      <w:r w:rsidR="004B3119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3119" w:rsidRPr="00CD562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4B3119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4B3119" w:rsidRPr="00346426" w:rsidRDefault="00CD562F" w:rsidP="00346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B70A2B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3.1. Тематический план и содержание учебной практики</w:t>
      </w:r>
    </w:p>
    <w:tbl>
      <w:tblPr>
        <w:tblpPr w:leftFromText="180" w:rightFromText="180" w:vertAnchor="text" w:tblpX="-189" w:tblpY="175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284"/>
        <w:gridCol w:w="3051"/>
        <w:gridCol w:w="7013"/>
        <w:gridCol w:w="1276"/>
      </w:tblGrid>
      <w:tr w:rsidR="00AC2B35" w:rsidTr="00DD79F1">
        <w:trPr>
          <w:trHeight w:val="394"/>
        </w:trPr>
        <w:tc>
          <w:tcPr>
            <w:tcW w:w="3397" w:type="dxa"/>
            <w:vAlign w:val="center"/>
          </w:tcPr>
          <w:p w:rsidR="00AC2B35" w:rsidRPr="00CD562F" w:rsidRDefault="00AC2B35" w:rsidP="003464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10348" w:type="dxa"/>
            <w:gridSpan w:val="3"/>
            <w:vAlign w:val="center"/>
          </w:tcPr>
          <w:p w:rsidR="00AC2B35" w:rsidRPr="001059F7" w:rsidRDefault="00AC2B35" w:rsidP="003464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AC2B35" w:rsidRPr="001059F7" w:rsidRDefault="00AC2B35" w:rsidP="003464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C2B35" w:rsidTr="00DD79F1">
        <w:trPr>
          <w:trHeight w:val="312"/>
        </w:trPr>
        <w:tc>
          <w:tcPr>
            <w:tcW w:w="3397" w:type="dxa"/>
            <w:vAlign w:val="center"/>
          </w:tcPr>
          <w:p w:rsidR="00AC2B35" w:rsidRPr="00CD562F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48" w:type="dxa"/>
            <w:gridSpan w:val="3"/>
            <w:vAlign w:val="center"/>
          </w:tcPr>
          <w:p w:rsidR="00AC2B35" w:rsidRPr="001059F7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C2B35" w:rsidRPr="001059F7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C2B35" w:rsidTr="00DD79F1">
        <w:trPr>
          <w:trHeight w:val="329"/>
        </w:trPr>
        <w:tc>
          <w:tcPr>
            <w:tcW w:w="3397" w:type="dxa"/>
            <w:vAlign w:val="center"/>
          </w:tcPr>
          <w:p w:rsidR="00AC2B35" w:rsidRDefault="00AC2B35" w:rsidP="00DD79F1">
            <w:pPr>
              <w:snapToGrid w:val="0"/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МДК 01.01.</w:t>
            </w:r>
          </w:p>
          <w:p w:rsidR="00AC2B35" w:rsidRPr="00CD562F" w:rsidRDefault="00AC2B35" w:rsidP="00DD79F1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Назначения  и общее  устройство тракторов, автомобилей  и сельскохозяйственных  машин</w:t>
            </w:r>
          </w:p>
        </w:tc>
        <w:tc>
          <w:tcPr>
            <w:tcW w:w="10348" w:type="dxa"/>
            <w:gridSpan w:val="3"/>
            <w:vAlign w:val="center"/>
          </w:tcPr>
          <w:p w:rsidR="00AC2B35" w:rsidRPr="001059F7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2B35" w:rsidRPr="00CD562F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1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</w:t>
            </w: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базовым предприятием.</w:t>
            </w: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02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ind w:left="-80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Ознакомление с базовым предприятием, инструктаж по безопасности труда, пожарной безопасности и охране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слесарных работ при изготовлении и ремонта деталей тракторов, автомобилей и сельскохозяйственных машин.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6"/>
        </w:trPr>
        <w:tc>
          <w:tcPr>
            <w:tcW w:w="339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Разбор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и сборка двигат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лей в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горан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я.</w:t>
            </w: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  <w:shd w:val="clear" w:color="auto" w:fill="auto"/>
          </w:tcPr>
          <w:p w:rsidR="00AC2B35" w:rsidRPr="00CD562F" w:rsidRDefault="00AC2B35" w:rsidP="00DD7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C2B35" w:rsidRPr="00CD562F" w:rsidRDefault="00AC2B35" w:rsidP="00DD7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1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разборке двигател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Прои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 ра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 дефекац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деталей двиг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него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С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 лог</w:t>
            </w:r>
            <w:r w:rsidRPr="00CD56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фм 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сборке двигателей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57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CD562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двигателей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 сгор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70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Ремонт деталей трактора.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9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AC2B35" w:rsidRPr="00CD562F" w:rsidRDefault="00AC2B35" w:rsidP="00DD79F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Разборка агрегатов системы смазки и системы охлаждения двигателя Д-260 трактора МТЗ1221.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Разборка и сборка заднего моста трактора МТЗ-82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4.1. </w:t>
            </w:r>
          </w:p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тормоз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ой систе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разборке 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0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истемы.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дефекацию деталей тормо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мы.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сбор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5.1.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левого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равления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6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разборке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дефекацию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талей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6.1.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справности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60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подготов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 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работе почвообрабатыв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ющ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почвообр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очвообрабатывающих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очвообрабатыва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еисправнос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выявлен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почвообрабатыв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очвообр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батывающих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 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7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7.1.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справности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 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работе посевные и посадочные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6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10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6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5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AC2B35" w:rsidRPr="00CD562F" w:rsidRDefault="00AC2B35" w:rsidP="00DD79F1">
            <w:pPr>
              <w:pStyle w:val="ac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вные 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дочные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 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в посевных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адочных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4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дочных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посадочных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онкрет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 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spacing w:after="1" w:line="1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8.1.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исправности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 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работе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 для внес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03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 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в маши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gramStart"/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неисправности выявлен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нкрет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9.1.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вед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щих мо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тов.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моста.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дефекац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сборке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10.1.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КПП и раздаточных коробо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разборке КПП и разда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разбор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дефекац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деталей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и раздаточной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логар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сборке КПП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даточной короб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и раздаточной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11.1.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боров систе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 электрообо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ования.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разборке 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 си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боров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дефекац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деталей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 и элек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Составить логарифм по сборке 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боров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 систем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12.1.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справности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 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работе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 для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аготовки кормов.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кормов.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елить 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заготовки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ормов. Сос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авить 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заготовки кормов.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gramEnd"/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шин 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аготовки кормов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13.1.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исправность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мов, подг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 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работе зер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ый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омба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йн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377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64531D" w:rsidRDefault="00AC2B35" w:rsidP="00DD79F1">
            <w:pPr>
              <w:pStyle w:val="ac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ерна. Определ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ерна. Составить логарифм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заготовки зерна. Устран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</w:tbl>
    <w:p w:rsidR="00AC2B35" w:rsidRDefault="00AC2B35" w:rsidP="00CD562F"/>
    <w:p w:rsidR="00AC2B35" w:rsidRDefault="00AC2B35" w:rsidP="00CD562F"/>
    <w:p w:rsidR="00AC2B35" w:rsidRPr="00CD562F" w:rsidRDefault="00AC2B35" w:rsidP="00CD562F"/>
    <w:tbl>
      <w:tblPr>
        <w:tblStyle w:val="a4"/>
        <w:tblW w:w="15027" w:type="dxa"/>
        <w:tblInd w:w="-147" w:type="dxa"/>
        <w:tblLook w:val="0000" w:firstRow="0" w:lastRow="0" w:firstColumn="0" w:lastColumn="0" w:noHBand="0" w:noVBand="0"/>
      </w:tblPr>
      <w:tblGrid>
        <w:gridCol w:w="3398"/>
        <w:gridCol w:w="336"/>
        <w:gridCol w:w="9884"/>
        <w:gridCol w:w="1409"/>
      </w:tblGrid>
      <w:tr w:rsidR="00AC2B35" w:rsidTr="00DD79F1">
        <w:trPr>
          <w:trHeight w:val="201"/>
        </w:trPr>
        <w:tc>
          <w:tcPr>
            <w:tcW w:w="3398" w:type="dxa"/>
            <w:vAlign w:val="center"/>
          </w:tcPr>
          <w:p w:rsidR="00AC2B35" w:rsidRPr="001059F7" w:rsidRDefault="00AC2B35" w:rsidP="004B311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учебной практики(ПМ), междисциплинарных курсов (МДК) и тем</w:t>
            </w:r>
          </w:p>
        </w:tc>
        <w:tc>
          <w:tcPr>
            <w:tcW w:w="10220" w:type="dxa"/>
            <w:gridSpan w:val="2"/>
            <w:vAlign w:val="center"/>
          </w:tcPr>
          <w:p w:rsidR="00AC2B35" w:rsidRPr="001059F7" w:rsidRDefault="00AC2B35" w:rsidP="004B311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09" w:type="dxa"/>
            <w:vAlign w:val="center"/>
          </w:tcPr>
          <w:p w:rsidR="00AC2B35" w:rsidRPr="001059F7" w:rsidRDefault="00AC2B35" w:rsidP="004B311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</w:tr>
      <w:tr w:rsidR="00AC2B35" w:rsidTr="00DD79F1">
        <w:trPr>
          <w:trHeight w:val="151"/>
        </w:trPr>
        <w:tc>
          <w:tcPr>
            <w:tcW w:w="3398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0220" w:type="dxa"/>
            <w:gridSpan w:val="2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C2B35" w:rsidTr="00DD79F1">
        <w:trPr>
          <w:trHeight w:val="151"/>
        </w:trPr>
        <w:tc>
          <w:tcPr>
            <w:tcW w:w="3398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01.02. </w:t>
            </w:r>
            <w:r w:rsidRPr="001059F7">
              <w:rPr>
                <w:rFonts w:ascii="Times New Roman" w:hAnsi="Times New Roman" w:cs="Times New Roman"/>
                <w:b/>
                <w:color w:val="000000"/>
                <w:spacing w:val="-7"/>
                <w:w w:val="101"/>
                <w:sz w:val="24"/>
                <w:szCs w:val="24"/>
              </w:rPr>
              <w:t>Подготовка тракторов и сельскохозяйственных машин и механизмов к работе.</w:t>
            </w:r>
          </w:p>
        </w:tc>
        <w:tc>
          <w:tcPr>
            <w:tcW w:w="10220" w:type="dxa"/>
            <w:gridSpan w:val="2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                                     Подготовка пахотных 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агрегатов и агрегатов для предпосевной обработки почвы к работ.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работе плугов. Сборка, регулировка плугов.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8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Регулировка дисковой бороны.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8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культиваторов для сплошной обработки почвы.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агрегатов для посева зерновых культур к работе.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iCs/>
                <w:sz w:val="24"/>
                <w:szCs w:val="24"/>
              </w:rPr>
              <w:t>Расстановка сошников на заданную ширину междурядья.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Установка сеялки на нормы высева семян и удобрений.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маркеров и </w:t>
            </w:r>
            <w:proofErr w:type="spellStart"/>
            <w:r w:rsidRPr="00A7382D">
              <w:rPr>
                <w:rFonts w:ascii="Times New Roman" w:hAnsi="Times New Roman" w:cs="Times New Roman"/>
                <w:bCs/>
                <w:sz w:val="24"/>
                <w:szCs w:val="24"/>
              </w:rPr>
              <w:t>следоуказателей</w:t>
            </w:r>
            <w:proofErr w:type="spellEnd"/>
            <w:r w:rsidRPr="00A738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агрегатов для посадки пропашных культур.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Установка высевающих аппаратов на норму высева.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Регулировка на глубину посадки.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маркеров и </w:t>
            </w:r>
            <w:proofErr w:type="spellStart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следоуказателей</w:t>
            </w:r>
            <w:proofErr w:type="spellEnd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агрегатов для междурядной обработки культур и внесения удобрений.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Предварительная установка рабочих органов культиватора.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Настройка на глубину обработки почвы.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нормы внесения удобрений.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5.1.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обслуживание,  подготовка агрегатов  для полива к работе.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агрегата.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Возможные неисправности агрегата.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Регулировки и хранения агрегата.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6.1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работе агрегатов для заготовки </w:t>
            </w: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грубых кормов и силоса.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Настройка косилки на высоту среза.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Регулировка граблей.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работе и регулировка силосоуборочного комбайна.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7.1.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работе агрегатов для уборки зерновых и зернобобовых культур.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Проверка комплектности комбайна, наличия дополнительных устройств.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Установка зазора между пальцами шнека и днищами жатки.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Регулировки молотильного барабана и очистки зерна.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8.1.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работе агрегатов для уборки пропашных культур.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кормоуборочных машин.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Регулировки </w:t>
            </w:r>
            <w:proofErr w:type="spellStart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измельчителя</w:t>
            </w:r>
            <w:proofErr w:type="spellEnd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 барабана.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неисправности комбайна.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9.1.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эксплуатации машин и оборудования для послеуборочный обработки зерна.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решет по размерам семян.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Разделение семян по форме и свойствам их поверхности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Настройка воздушно-решётчатого зерноочистительного машины ОВС-25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10.1.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Устройства, регулировки смесителя – кормораздатчика.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Пропорции для приготовления кормов.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возможные неисправности и хранения кормораздатчика.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11.1.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скребковых транспортеров кругового движения ТСН – 3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Регулировки транспортеров, для удаления навоза.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неисправности транспортеров.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12.1.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отчета по прохождению производственной практики.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Заполнения дневника, по датам и темам.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Оформления отчета по модулям.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Защита практики по индивидуальным заданием.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B3119" w:rsidRPr="004B3119" w:rsidRDefault="004B3119" w:rsidP="004B3119">
      <w:pPr>
        <w:ind w:firstLine="708"/>
      </w:pPr>
    </w:p>
    <w:p w:rsidR="00A3079E" w:rsidRPr="004B3119" w:rsidRDefault="00A3079E" w:rsidP="004B3119">
      <w:pPr>
        <w:sectPr w:rsidR="00A3079E" w:rsidRPr="004B3119" w:rsidSect="00346426">
          <w:pgSz w:w="16838" w:h="11906" w:orient="landscape"/>
          <w:pgMar w:top="1134" w:right="1701" w:bottom="567" w:left="962" w:header="709" w:footer="709" w:gutter="0"/>
          <w:cols w:space="708"/>
          <w:docGrid w:linePitch="360"/>
        </w:sectPr>
      </w:pPr>
    </w:p>
    <w:p w:rsidR="004238F7" w:rsidRDefault="004238F7" w:rsidP="0078566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4238F7" w:rsidRDefault="004238F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785667" w:rsidRPr="00785667" w:rsidRDefault="00346426" w:rsidP="00785667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ОБРАЗОВАТЕЛЬНЫЕ, ПРОИЗВОДСТВЕННЫЕ ТЕХНОЛОГИИ, ИСПОЛЬЗУЕМЫЕ НА ПРОИЗВОДСТВЕННОЙ ПРАКТИКЕ</w:t>
      </w:r>
      <w:bookmarkEnd w:id="1"/>
    </w:p>
    <w:p w:rsidR="00785667" w:rsidRPr="00785667" w:rsidRDefault="00785667" w:rsidP="0078566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Производственная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785667" w:rsidRPr="00785667" w:rsidRDefault="00785667" w:rsidP="00785667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Формы аттестации (по итогам производственной практики)</w:t>
      </w:r>
      <w:bookmarkEnd w:id="2"/>
    </w:p>
    <w:p w:rsidR="00785667" w:rsidRPr="00785667" w:rsidRDefault="00785667" w:rsidP="0078566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785667" w:rsidRPr="00785667" w:rsidRDefault="00785667" w:rsidP="0078566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промежуточной аттестации по производственной практике - защита отчета по практике.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A40" w:rsidRPr="00C117AF" w:rsidRDefault="00AF6A40" w:rsidP="00785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4.2 . Информационное обеспечение обучения</w:t>
      </w:r>
    </w:p>
    <w:p w:rsidR="00AF6A40" w:rsidRPr="00C117AF" w:rsidRDefault="00AF6A40" w:rsidP="00785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Перечень рекомендуемых учебн</w:t>
      </w:r>
      <w:r w:rsidR="00656B93" w:rsidRPr="00C117AF">
        <w:rPr>
          <w:rFonts w:ascii="Times New Roman" w:hAnsi="Times New Roman" w:cs="Times New Roman"/>
          <w:b/>
          <w:sz w:val="28"/>
          <w:szCs w:val="28"/>
        </w:rPr>
        <w:t xml:space="preserve">ых изданий,  Интернет-ресурсов, </w:t>
      </w:r>
      <w:r w:rsidRPr="00C117AF">
        <w:rPr>
          <w:rFonts w:ascii="Times New Roman" w:hAnsi="Times New Roman" w:cs="Times New Roman"/>
          <w:b/>
          <w:sz w:val="28"/>
          <w:szCs w:val="28"/>
        </w:rPr>
        <w:t>дополнительной литературы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Основные источники: </w:t>
      </w:r>
    </w:p>
    <w:p w:rsidR="001059F7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а) учебная литература:</w:t>
      </w:r>
    </w:p>
    <w:p w:rsidR="001059F7" w:rsidRPr="00C117AF" w:rsidRDefault="001059F7" w:rsidP="00105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1.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В.И. Нерсесян Назначение и общее устройство тракторов, автомобилей и сельскохозяйственных машин и механизмов. Часть №1 .</w:t>
      </w:r>
      <w:proofErr w:type="spell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2018.-288 с.</w:t>
      </w:r>
    </w:p>
    <w:p w:rsidR="001721DC" w:rsidRPr="00C117AF" w:rsidRDefault="001059F7" w:rsidP="00105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.В.И. Нерсесян Назначение и общее устройство тракторов, автомобилей и сельскохозяйственных машин и механизмов. Часть №2 .</w:t>
      </w:r>
      <w:proofErr w:type="spell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2018.-304 с.</w:t>
      </w:r>
      <w:r w:rsidR="00AF6A40" w:rsidRPr="00C117AF">
        <w:rPr>
          <w:rFonts w:ascii="Times New Roman" w:hAnsi="Times New Roman" w:cs="Times New Roman"/>
          <w:sz w:val="28"/>
          <w:szCs w:val="28"/>
        </w:rPr>
        <w:t xml:space="preserve">. </w:t>
      </w:r>
      <w:r w:rsidRPr="00C117AF">
        <w:rPr>
          <w:rFonts w:ascii="Times New Roman" w:hAnsi="Times New Roman" w:cs="Times New Roman"/>
          <w:sz w:val="28"/>
          <w:szCs w:val="28"/>
        </w:rPr>
        <w:t>3.</w:t>
      </w:r>
      <w:hyperlink r:id="rId12" w:history="1">
        <w:r w:rsidR="00243053"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Тараторкин В.М.</w:t>
        </w:r>
      </w:hyperlink>
      <w:r w:rsidR="00243053" w:rsidRPr="00C117AF">
        <w:rPr>
          <w:rFonts w:ascii="Times New Roman" w:hAnsi="Times New Roman" w:cs="Times New Roman"/>
          <w:sz w:val="28"/>
          <w:szCs w:val="28"/>
        </w:rPr>
        <w:t> , </w:t>
      </w:r>
      <w:hyperlink r:id="rId13" w:history="1">
        <w:r w:rsidR="00243053"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Голубев И.Г.</w:t>
        </w:r>
      </w:hyperlink>
      <w:r w:rsidR="00243053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243053" w:rsidRPr="00C117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Система технического обслуживания и ремонта сельскохозяйственных машин и механизмов.</w:t>
      </w:r>
      <w:r w:rsidR="00243053" w:rsidRPr="00C117AF">
        <w:rPr>
          <w:rFonts w:ascii="Times New Roman" w:hAnsi="Times New Roman" w:cs="Times New Roman"/>
          <w:sz w:val="28"/>
          <w:szCs w:val="28"/>
        </w:rPr>
        <w:t xml:space="preserve"> - М.:</w:t>
      </w:r>
      <w:r w:rsidR="00656B93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634C84" w:rsidRPr="00C117AF">
        <w:rPr>
          <w:rFonts w:ascii="Times New Roman" w:hAnsi="Times New Roman" w:cs="Times New Roman"/>
          <w:sz w:val="28"/>
          <w:szCs w:val="28"/>
        </w:rPr>
        <w:t>Академия</w:t>
      </w:r>
      <w:r w:rsidR="00243053" w:rsidRPr="00C117AF">
        <w:rPr>
          <w:rFonts w:ascii="Times New Roman" w:hAnsi="Times New Roman" w:cs="Times New Roman"/>
          <w:sz w:val="28"/>
          <w:szCs w:val="28"/>
        </w:rPr>
        <w:t>,</w:t>
      </w:r>
      <w:r w:rsidR="00656B93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634C84" w:rsidRPr="00C117AF">
        <w:rPr>
          <w:rFonts w:ascii="Times New Roman" w:hAnsi="Times New Roman" w:cs="Times New Roman"/>
          <w:sz w:val="28"/>
          <w:szCs w:val="28"/>
        </w:rPr>
        <w:t>2017г.- 384 с.</w:t>
      </w:r>
    </w:p>
    <w:p w:rsidR="001721DC" w:rsidRPr="00C117AF" w:rsidRDefault="001059F7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4</w:t>
      </w:r>
      <w:r w:rsidR="001721DC" w:rsidRPr="00C117AF">
        <w:rPr>
          <w:rFonts w:ascii="Times New Roman" w:hAnsi="Times New Roman" w:cs="Times New Roman"/>
          <w:sz w:val="28"/>
          <w:szCs w:val="28"/>
        </w:rPr>
        <w:t>.</w:t>
      </w:r>
      <w:r w:rsidR="00651555" w:rsidRPr="00C117A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651555"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Голубев И.Г.</w:t>
        </w:r>
      </w:hyperlink>
      <w:r w:rsidR="00651555"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> , </w:t>
      </w:r>
      <w:hyperlink r:id="rId15" w:history="1">
        <w:r w:rsidR="00651555"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Тараторкин В.М.</w:t>
        </w:r>
      </w:hyperlink>
      <w:r w:rsidR="00651555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634C84" w:rsidRPr="00C117AF">
        <w:rPr>
          <w:rFonts w:ascii="Times New Roman" w:hAnsi="Times New Roman" w:cs="Times New Roman"/>
          <w:sz w:val="28"/>
          <w:szCs w:val="28"/>
        </w:rPr>
        <w:t>Технологические процессы ремонтного производства - М.: Академия, 2017 г.-304 с</w:t>
      </w:r>
      <w:r w:rsidR="00651555" w:rsidRPr="00C117AF">
        <w:rPr>
          <w:rFonts w:ascii="Times New Roman" w:hAnsi="Times New Roman" w:cs="Times New Roman"/>
          <w:sz w:val="28"/>
          <w:szCs w:val="28"/>
        </w:rPr>
        <w:t>.</w:t>
      </w:r>
    </w:p>
    <w:p w:rsidR="001059D1" w:rsidRPr="00C117AF" w:rsidRDefault="001059F7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5</w:t>
      </w:r>
      <w:r w:rsidR="001059D1" w:rsidRPr="00C117AF">
        <w:rPr>
          <w:rFonts w:ascii="Times New Roman" w:hAnsi="Times New Roman" w:cs="Times New Roman"/>
          <w:sz w:val="28"/>
          <w:szCs w:val="28"/>
        </w:rPr>
        <w:t>.</w:t>
      </w:r>
      <w:r w:rsidR="001059D1"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A40" w:rsidRPr="00C117AF">
        <w:rPr>
          <w:rFonts w:ascii="Times New Roman" w:hAnsi="Times New Roman" w:cs="Times New Roman"/>
          <w:sz w:val="28"/>
          <w:szCs w:val="28"/>
        </w:rPr>
        <w:t>Виноградов В.М. Храмцова О.В. Техническое обслуживание и ремонт автомобилей. Лабораторный практикум</w:t>
      </w:r>
      <w:r w:rsidR="00F11D32" w:rsidRPr="00C117AF">
        <w:rPr>
          <w:rFonts w:ascii="Times New Roman" w:hAnsi="Times New Roman" w:cs="Times New Roman"/>
          <w:sz w:val="28"/>
          <w:szCs w:val="28"/>
        </w:rPr>
        <w:t xml:space="preserve"> - М.: Академия, </w:t>
      </w:r>
      <w:r w:rsidR="00AF6A40" w:rsidRPr="00C117AF">
        <w:rPr>
          <w:rFonts w:ascii="Times New Roman" w:hAnsi="Times New Roman" w:cs="Times New Roman"/>
          <w:sz w:val="28"/>
          <w:szCs w:val="28"/>
        </w:rPr>
        <w:t>2013. – 173 с.;</w:t>
      </w:r>
      <w:r w:rsidR="001059D1" w:rsidRPr="00C11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1DC" w:rsidRPr="00C117AF" w:rsidRDefault="001059F7" w:rsidP="00185D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F6A40" w:rsidRPr="00C117AF">
        <w:rPr>
          <w:rFonts w:ascii="Times New Roman" w:hAnsi="Times New Roman" w:cs="Times New Roman"/>
          <w:sz w:val="28"/>
          <w:szCs w:val="28"/>
        </w:rPr>
        <w:t>.</w:t>
      </w:r>
      <w:r w:rsidR="00AF6A40"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E0D" w:rsidRPr="00C117AF">
        <w:rPr>
          <w:rFonts w:ascii="Times New Roman" w:hAnsi="Times New Roman" w:cs="Times New Roman"/>
          <w:sz w:val="28"/>
          <w:szCs w:val="28"/>
        </w:rPr>
        <w:t>Виноградов В. М.  Технологические процессы ремонта автомобилей : учеб</w:t>
      </w:r>
      <w:proofErr w:type="gramStart"/>
      <w:r w:rsidR="000C0E0D" w:rsidRPr="00C117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C0E0D" w:rsidRPr="00C117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E0D" w:rsidRPr="00C117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C0E0D" w:rsidRPr="00C117AF">
        <w:rPr>
          <w:rFonts w:ascii="Times New Roman" w:hAnsi="Times New Roman" w:cs="Times New Roman"/>
          <w:sz w:val="28"/>
          <w:szCs w:val="28"/>
        </w:rPr>
        <w:t>особие для студ. учреждений сред. проф.</w:t>
      </w:r>
      <w:r w:rsidR="00F11D32" w:rsidRPr="00C117AF">
        <w:rPr>
          <w:rFonts w:ascii="Times New Roman" w:hAnsi="Times New Roman" w:cs="Times New Roman"/>
          <w:sz w:val="28"/>
          <w:szCs w:val="28"/>
        </w:rPr>
        <w:t xml:space="preserve"> образования -</w:t>
      </w:r>
      <w:r w:rsidR="000C0E0D" w:rsidRPr="00C117AF">
        <w:rPr>
          <w:rFonts w:ascii="Times New Roman" w:hAnsi="Times New Roman" w:cs="Times New Roman"/>
          <w:sz w:val="28"/>
          <w:szCs w:val="28"/>
        </w:rPr>
        <w:t xml:space="preserve"> 6-е изд., </w:t>
      </w:r>
      <w:r w:rsidR="00F11D32" w:rsidRPr="00C117AF">
        <w:rPr>
          <w:rFonts w:ascii="Times New Roman" w:hAnsi="Times New Roman" w:cs="Times New Roman"/>
          <w:sz w:val="28"/>
          <w:szCs w:val="28"/>
        </w:rPr>
        <w:t xml:space="preserve">- М.: Академия, 2013. — 432 с. 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«Сельскохозяйственная техника: обслуживание и ремонт».  </w:t>
      </w:r>
    </w:p>
    <w:p w:rsidR="00AF6A40" w:rsidRPr="00C117AF" w:rsidRDefault="001721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="00AF6A40" w:rsidRPr="00C117AF">
        <w:rPr>
          <w:rFonts w:ascii="Times New Roman" w:hAnsi="Times New Roman" w:cs="Times New Roman"/>
          <w:sz w:val="28"/>
          <w:szCs w:val="28"/>
        </w:rPr>
        <w:t xml:space="preserve">. «Техника в сельском хозяйстве». </w:t>
      </w:r>
    </w:p>
    <w:p w:rsidR="00AF6A40" w:rsidRPr="00C117AF" w:rsidRDefault="001721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3</w:t>
      </w:r>
      <w:r w:rsidR="00AF6A40" w:rsidRPr="00C117AF">
        <w:rPr>
          <w:rFonts w:ascii="Times New Roman" w:hAnsi="Times New Roman" w:cs="Times New Roman"/>
          <w:sz w:val="28"/>
          <w:szCs w:val="28"/>
        </w:rPr>
        <w:t xml:space="preserve">. «Сельский механизатор». </w:t>
      </w:r>
    </w:p>
    <w:p w:rsidR="004176DC" w:rsidRPr="00C117AF" w:rsidRDefault="004176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6DC" w:rsidRPr="00C117AF" w:rsidRDefault="004176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Дополнительные источники </w:t>
      </w:r>
    </w:p>
    <w:p w:rsidR="00F43E99" w:rsidRPr="00C117AF" w:rsidRDefault="00656B93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</w:t>
      </w:r>
      <w:r w:rsidR="004176DC" w:rsidRPr="00C117AF">
        <w:rPr>
          <w:rFonts w:ascii="Times New Roman" w:hAnsi="Times New Roman" w:cs="Times New Roman"/>
          <w:sz w:val="28"/>
          <w:szCs w:val="28"/>
        </w:rPr>
        <w:t>.</w:t>
      </w:r>
      <w:r w:rsidR="00124C6E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«Техническое обслуживание и ремонт автомобилей» : учеб</w:t>
      </w:r>
      <w:proofErr w:type="gramStart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М. : ИД ФОРУМ : ИНФРА-М, 2017. — 352 с. — (Профессиональное образование)</w:t>
      </w:r>
      <w:r w:rsidR="00F43E99" w:rsidRPr="00C117AF">
        <w:rPr>
          <w:rFonts w:ascii="Times New Roman" w:hAnsi="Times New Roman" w:cs="Times New Roman"/>
          <w:sz w:val="28"/>
          <w:szCs w:val="28"/>
        </w:rPr>
        <w:t xml:space="preserve"> [ЭБС znanium.com]</w:t>
      </w:r>
    </w:p>
    <w:p w:rsidR="00F43E99" w:rsidRPr="00C117AF" w:rsidRDefault="00656B93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="00F43E99" w:rsidRPr="00C117AF">
        <w:rPr>
          <w:rFonts w:ascii="Times New Roman" w:hAnsi="Times New Roman" w:cs="Times New Roman"/>
          <w:sz w:val="28"/>
          <w:szCs w:val="28"/>
        </w:rPr>
        <w:t xml:space="preserve">. </w:t>
      </w:r>
      <w:r w:rsidR="00F43E99" w:rsidRPr="00C11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процессы в техническом сервисе машин и оборудования</w:t>
      </w:r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 : учеб</w:t>
      </w:r>
      <w:proofErr w:type="gramStart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/ И.Н. Кравченко, А.Ф. </w:t>
      </w:r>
      <w:proofErr w:type="spellStart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Пузряков</w:t>
      </w:r>
      <w:proofErr w:type="spell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В.М. Корнеев [и др.]. — М.</w:t>
      </w:r>
      <w:proofErr w:type="gramStart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</w:t>
      </w:r>
      <w:r w:rsidR="00124C6E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346 с. + Доп. материалы </w:t>
      </w:r>
      <w:r w:rsidR="00F43E99" w:rsidRPr="00C117AF">
        <w:rPr>
          <w:rFonts w:ascii="Times New Roman" w:hAnsi="Times New Roman" w:cs="Times New Roman"/>
          <w:sz w:val="28"/>
          <w:szCs w:val="28"/>
        </w:rPr>
        <w:t>[ЭБС znanium.com]</w:t>
      </w:r>
    </w:p>
    <w:p w:rsidR="00316FA4" w:rsidRPr="00C117AF" w:rsidRDefault="00316FA4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:rsidR="00F96174" w:rsidRPr="00C117AF" w:rsidRDefault="00F11D32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</w:t>
      </w:r>
      <w:r w:rsidR="00F96174" w:rsidRPr="00C117AF">
        <w:rPr>
          <w:rFonts w:ascii="Times New Roman" w:hAnsi="Times New Roman" w:cs="Times New Roman"/>
          <w:sz w:val="28"/>
          <w:szCs w:val="28"/>
        </w:rPr>
        <w:t xml:space="preserve">. Интернет-версия системы ГАРАНТ: законы РФ и другие нормативные документы http://www.garant.ru/ </w:t>
      </w:r>
    </w:p>
    <w:p w:rsidR="00F11D32" w:rsidRPr="00C117AF" w:rsidRDefault="00F11D32" w:rsidP="00185D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="00F96174" w:rsidRPr="00C117AF">
        <w:rPr>
          <w:rFonts w:ascii="Times New Roman" w:hAnsi="Times New Roman" w:cs="Times New Roman"/>
          <w:sz w:val="28"/>
          <w:szCs w:val="28"/>
        </w:rPr>
        <w:t>. Интернет-версия системы Консультант Плюс: законы РФ и другие нормативные документы</w:t>
      </w:r>
      <w:r w:rsidR="00F96174"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316FA4"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http://www.consultant.ru/online/</w:t>
        </w:r>
      </w:hyperlink>
    </w:p>
    <w:p w:rsidR="00F11D32" w:rsidRPr="00C117AF" w:rsidRDefault="00F11D32" w:rsidP="00185D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59F7" w:rsidRPr="00C117AF" w:rsidRDefault="001059F7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96174" w:rsidRDefault="00346426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ПРОФЕССИОНАЛЬНОГ</w:t>
      </w:r>
      <w:r>
        <w:rPr>
          <w:rFonts w:ascii="Times New Roman" w:hAnsi="Times New Roman" w:cs="Times New Roman"/>
          <w:b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2"/>
        <w:gridCol w:w="4424"/>
        <w:gridCol w:w="2552"/>
      </w:tblGrid>
      <w:tr w:rsidR="00F96174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E90ECB" w:rsidRDefault="00F96174" w:rsidP="00E90EC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96174" w:rsidRPr="00E90ECB" w:rsidRDefault="00F96174" w:rsidP="00E90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E90ECB" w:rsidRDefault="00F96174" w:rsidP="00E90EC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174" w:rsidRPr="00393D64" w:rsidRDefault="00F96174" w:rsidP="00E90ECB">
            <w:pPr>
              <w:snapToGrid w:val="0"/>
              <w:spacing w:after="0"/>
              <w:ind w:right="60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3D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354BAC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  <w:r w:rsidRPr="00354B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таж,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та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емке 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before="1" w:line="240" w:lineRule="auto"/>
              <w:ind w:left="4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рка наличия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мпле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Распаковка сельско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ее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ставных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  <w:p w:rsidR="00354BAC" w:rsidRPr="00354BAC" w:rsidRDefault="00354BAC" w:rsidP="00354BAC">
            <w:pPr>
              <w:widowControl w:val="0"/>
              <w:spacing w:before="1" w:line="240" w:lineRule="auto"/>
              <w:ind w:left="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рка комплект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ости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widowControl w:val="0"/>
              <w:spacing w:line="240" w:lineRule="auto"/>
              <w:ind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таж и сбор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ки в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ентами</w:t>
            </w:r>
          </w:p>
          <w:p w:rsidR="00354BAC" w:rsidRPr="00354BAC" w:rsidRDefault="00354BAC" w:rsidP="00354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проб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атка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ентов о 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емке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BAC" w:rsidRPr="00E90ECB" w:rsidRDefault="00354BAC" w:rsidP="00354BAC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54BAC" w:rsidRPr="00E90ECB" w:rsidRDefault="00354BAC" w:rsidP="00354BAC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:rsidR="00354BAC" w:rsidRPr="00E90ECB" w:rsidRDefault="00354BAC" w:rsidP="00354BAC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4BAC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C12C06">
            <w:pPr>
              <w:widowControl w:val="0"/>
              <w:spacing w:before="3" w:line="240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систем и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анизмов двигат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ля 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-боров</w:t>
            </w:r>
            <w:proofErr w:type="gramEnd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элек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прави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4BAC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1.3. 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твлять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-бор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очвообраб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посевны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осадочн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 и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рами,</w:t>
            </w:r>
            <w:r w:rsidRPr="00354BAC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 работы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before="1" w:line="240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лне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никой 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нолог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4BAC" w:rsidRPr="00354BAC" w:rsidRDefault="00354BAC" w:rsidP="00354BAC">
            <w:pPr>
              <w:widowControl w:val="0"/>
              <w:spacing w:line="240" w:lineRule="auto"/>
              <w:ind w:left="108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вий работы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spacing w:after="3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BAC" w:rsidRPr="00354BAC" w:rsidRDefault="00354BAC" w:rsidP="00354B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4BAC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почвообрабатыв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адочных 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а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 для вы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ций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технолог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картам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Подбор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яйств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в том числе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бор,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ра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 со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ва и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</w:p>
          <w:p w:rsidR="00354BAC" w:rsidRPr="00354BAC" w:rsidRDefault="00354BAC" w:rsidP="00354BAC">
            <w:pPr>
              <w:widowControl w:val="0"/>
              <w:spacing w:line="239" w:lineRule="auto"/>
              <w:ind w:left="10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ровка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Подбор режимов 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оты, выбор и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пособа движен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54BAC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C12C06">
            <w:pPr>
              <w:widowControl w:val="0"/>
              <w:spacing w:line="238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1.5.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для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ферм,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 и 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ицефабрик</w:t>
            </w:r>
          </w:p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54BAC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рабоч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го и вспомог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ого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трак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354BA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автомоб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лей в соотве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ыпол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ию 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операц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EF7219" w:rsidRPr="002D54B9" w:rsidRDefault="002D54B9" w:rsidP="00185DA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D54B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5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678"/>
        <w:gridCol w:w="1985"/>
        <w:gridCol w:w="25"/>
      </w:tblGrid>
      <w:tr w:rsidR="00F96174" w:rsidRPr="005C4ABA" w:rsidTr="00587EF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1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особы реш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адач профес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дея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и,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менитель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 разл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текстам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line="239" w:lineRule="auto"/>
              <w:ind w:left="12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альный профессиональ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ый 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кст,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ором при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одится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 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ить; 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рсы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и/или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контексте.</w:t>
            </w:r>
            <w:r w:rsidRPr="00781809">
              <w:rPr>
                <w:rFonts w:ascii="Times New Roman" w:hAnsi="Times New Roman" w:cs="Times New Roman"/>
                <w:spacing w:val="21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лг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оритмы выполне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81809" w:rsidRPr="00781809" w:rsidRDefault="00781809" w:rsidP="00781809">
            <w:pPr>
              <w:widowControl w:val="0"/>
              <w:spacing w:line="239" w:lineRule="auto"/>
              <w:ind w:left="12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ьной и 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астя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ды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в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ональной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ерах. 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для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 По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ядок оце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профессиональной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211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C12C06" w:rsidRDefault="00781809" w:rsidP="00C12C06">
            <w:pPr>
              <w:widowControl w:val="0"/>
              <w:spacing w:after="0" w:line="240" w:lineRule="auto"/>
              <w:ind w:right="-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 w:rsidR="00C12C0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ществлять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терпре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инфо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мации, необ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одимой для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 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ч профессиональной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C12C06">
            <w:pPr>
              <w:widowControl w:val="0"/>
              <w:spacing w:line="239" w:lineRule="auto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источни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рименяем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Приемы ст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рирова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мации.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ления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ато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30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line="239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587EF3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before="5" w:line="239" w:lineRule="auto"/>
              <w:ind w:righ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.7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ствовать сохране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781809" w:rsidRPr="00781809" w:rsidRDefault="00781809" w:rsidP="0078180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жающ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среды,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ю, эф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 дейст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вать в чрезвычай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C12C06">
            <w:pPr>
              <w:widowControl w:val="0"/>
              <w:spacing w:line="23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кой безо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при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ении профес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задействованн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 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рофессиональной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рсосб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Пользо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аться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нтац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на г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дарстве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 иностранном я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ыке.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before="5" w:line="239" w:lineRule="auto"/>
              <w:ind w:right="-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781809" w:rsidRPr="00C12C06" w:rsidRDefault="00781809" w:rsidP="00C12C06">
            <w:pPr>
              <w:widowControl w:val="0"/>
              <w:spacing w:line="239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постр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стых и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проф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ные темы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основные общ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аголы (бы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нальная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ксика)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ический ми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м, относящийся к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пред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в, средств 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цессов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 деятельнос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особенности произ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 текстов професс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FD9" w:rsidRDefault="00610FD9" w:rsidP="000916C0"/>
    <w:sectPr w:rsidR="00610FD9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269" w:rsidRDefault="007E5269" w:rsidP="00F91EC7">
      <w:pPr>
        <w:spacing w:after="0" w:line="240" w:lineRule="auto"/>
      </w:pPr>
      <w:r>
        <w:separator/>
      </w:r>
    </w:p>
  </w:endnote>
  <w:endnote w:type="continuationSeparator" w:id="0">
    <w:p w:rsidR="007E5269" w:rsidRDefault="007E5269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/>
    <w:sdtContent>
      <w:p w:rsidR="001D6A68" w:rsidRDefault="001D6A6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A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6A68" w:rsidRDefault="001D6A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269" w:rsidRDefault="007E5269" w:rsidP="00F91EC7">
      <w:pPr>
        <w:spacing w:after="0" w:line="240" w:lineRule="auto"/>
      </w:pPr>
      <w:r>
        <w:separator/>
      </w:r>
    </w:p>
  </w:footnote>
  <w:footnote w:type="continuationSeparator" w:id="0">
    <w:p w:rsidR="007E5269" w:rsidRDefault="007E5269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>
    <w:nsid w:val="00B310EE"/>
    <w:multiLevelType w:val="hybridMultilevel"/>
    <w:tmpl w:val="9B64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81A304B"/>
    <w:multiLevelType w:val="hybridMultilevel"/>
    <w:tmpl w:val="F12E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34E0D"/>
    <w:multiLevelType w:val="hybridMultilevel"/>
    <w:tmpl w:val="1A12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C842A91"/>
    <w:multiLevelType w:val="hybridMultilevel"/>
    <w:tmpl w:val="B12ED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B2F61"/>
    <w:multiLevelType w:val="hybridMultilevel"/>
    <w:tmpl w:val="5D40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80614"/>
    <w:multiLevelType w:val="hybridMultilevel"/>
    <w:tmpl w:val="6C5E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1624A"/>
    <w:multiLevelType w:val="hybridMultilevel"/>
    <w:tmpl w:val="3C0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A7784"/>
    <w:multiLevelType w:val="hybridMultilevel"/>
    <w:tmpl w:val="8FC06622"/>
    <w:lvl w:ilvl="0" w:tplc="F7CAB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25">
    <w:nsid w:val="69E8257A"/>
    <w:multiLevelType w:val="hybridMultilevel"/>
    <w:tmpl w:val="BE16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8">
    <w:nsid w:val="77344509"/>
    <w:multiLevelType w:val="multilevel"/>
    <w:tmpl w:val="40B2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0"/>
  </w:num>
  <w:num w:numId="5">
    <w:abstractNumId w:val="23"/>
  </w:num>
  <w:num w:numId="6">
    <w:abstractNumId w:val="13"/>
  </w:num>
  <w:num w:numId="7">
    <w:abstractNumId w:val="27"/>
  </w:num>
  <w:num w:numId="8">
    <w:abstractNumId w:val="17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9"/>
  </w:num>
  <w:num w:numId="15">
    <w:abstractNumId w:val="26"/>
  </w:num>
  <w:num w:numId="16">
    <w:abstractNumId w:val="12"/>
  </w:num>
  <w:num w:numId="17">
    <w:abstractNumId w:val="24"/>
  </w:num>
  <w:num w:numId="18">
    <w:abstractNumId w:val="4"/>
  </w:num>
  <w:num w:numId="19">
    <w:abstractNumId w:val="3"/>
  </w:num>
  <w:num w:numId="20">
    <w:abstractNumId w:val="6"/>
  </w:num>
  <w:num w:numId="21">
    <w:abstractNumId w:val="11"/>
  </w:num>
  <w:num w:numId="22">
    <w:abstractNumId w:val="16"/>
  </w:num>
  <w:num w:numId="23">
    <w:abstractNumId w:val="19"/>
  </w:num>
  <w:num w:numId="24">
    <w:abstractNumId w:val="22"/>
  </w:num>
  <w:num w:numId="25">
    <w:abstractNumId w:val="21"/>
  </w:num>
  <w:num w:numId="26">
    <w:abstractNumId w:val="15"/>
  </w:num>
  <w:num w:numId="27">
    <w:abstractNumId w:val="18"/>
  </w:num>
  <w:num w:numId="28">
    <w:abstractNumId w:val="20"/>
  </w:num>
  <w:num w:numId="29">
    <w:abstractNumId w:val="2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13"/>
    <w:rsid w:val="0002321D"/>
    <w:rsid w:val="00054DDB"/>
    <w:rsid w:val="000566FB"/>
    <w:rsid w:val="00066A49"/>
    <w:rsid w:val="0006773C"/>
    <w:rsid w:val="000729AE"/>
    <w:rsid w:val="00075DF2"/>
    <w:rsid w:val="00083F31"/>
    <w:rsid w:val="000916C0"/>
    <w:rsid w:val="0009292F"/>
    <w:rsid w:val="000965B4"/>
    <w:rsid w:val="000A0C9A"/>
    <w:rsid w:val="000A631F"/>
    <w:rsid w:val="000B7DD6"/>
    <w:rsid w:val="000C0E0D"/>
    <w:rsid w:val="000F4A40"/>
    <w:rsid w:val="001059D1"/>
    <w:rsid w:val="001059F7"/>
    <w:rsid w:val="00124C6E"/>
    <w:rsid w:val="00132FC3"/>
    <w:rsid w:val="00135CCF"/>
    <w:rsid w:val="00141A00"/>
    <w:rsid w:val="001721DC"/>
    <w:rsid w:val="00184841"/>
    <w:rsid w:val="00185DA0"/>
    <w:rsid w:val="0018693B"/>
    <w:rsid w:val="001A225A"/>
    <w:rsid w:val="001B333D"/>
    <w:rsid w:val="001D6A68"/>
    <w:rsid w:val="001D776A"/>
    <w:rsid w:val="001F6B48"/>
    <w:rsid w:val="001F72D5"/>
    <w:rsid w:val="0023358D"/>
    <w:rsid w:val="00243053"/>
    <w:rsid w:val="0024497B"/>
    <w:rsid w:val="002473C1"/>
    <w:rsid w:val="00247FD0"/>
    <w:rsid w:val="002559BC"/>
    <w:rsid w:val="00264CDC"/>
    <w:rsid w:val="00265C62"/>
    <w:rsid w:val="00293465"/>
    <w:rsid w:val="002A2295"/>
    <w:rsid w:val="002B4A07"/>
    <w:rsid w:val="002B5EB0"/>
    <w:rsid w:val="002C2579"/>
    <w:rsid w:val="002C7323"/>
    <w:rsid w:val="002D54B9"/>
    <w:rsid w:val="002F47F3"/>
    <w:rsid w:val="003105A5"/>
    <w:rsid w:val="00316FA4"/>
    <w:rsid w:val="00346426"/>
    <w:rsid w:val="003475F4"/>
    <w:rsid w:val="00351A8F"/>
    <w:rsid w:val="0035405C"/>
    <w:rsid w:val="00354BAC"/>
    <w:rsid w:val="003607B2"/>
    <w:rsid w:val="00366C86"/>
    <w:rsid w:val="00383A3B"/>
    <w:rsid w:val="00393D64"/>
    <w:rsid w:val="00397709"/>
    <w:rsid w:val="003D01AE"/>
    <w:rsid w:val="003D48D6"/>
    <w:rsid w:val="004176DC"/>
    <w:rsid w:val="004238F7"/>
    <w:rsid w:val="00425BD9"/>
    <w:rsid w:val="004316ED"/>
    <w:rsid w:val="00432890"/>
    <w:rsid w:val="00437DF4"/>
    <w:rsid w:val="00464C8C"/>
    <w:rsid w:val="0047792A"/>
    <w:rsid w:val="00487AA9"/>
    <w:rsid w:val="00490940"/>
    <w:rsid w:val="004943D0"/>
    <w:rsid w:val="004A26BB"/>
    <w:rsid w:val="004A3371"/>
    <w:rsid w:val="004B3119"/>
    <w:rsid w:val="004B51E7"/>
    <w:rsid w:val="004C6557"/>
    <w:rsid w:val="004D31EC"/>
    <w:rsid w:val="004D49EC"/>
    <w:rsid w:val="004F4778"/>
    <w:rsid w:val="00505C31"/>
    <w:rsid w:val="00510B4A"/>
    <w:rsid w:val="00523E27"/>
    <w:rsid w:val="00523E5E"/>
    <w:rsid w:val="0052407B"/>
    <w:rsid w:val="00532B0D"/>
    <w:rsid w:val="005458A4"/>
    <w:rsid w:val="00550028"/>
    <w:rsid w:val="00555B95"/>
    <w:rsid w:val="005566F8"/>
    <w:rsid w:val="00562447"/>
    <w:rsid w:val="00573A47"/>
    <w:rsid w:val="00582AF5"/>
    <w:rsid w:val="00587EF3"/>
    <w:rsid w:val="005A24BC"/>
    <w:rsid w:val="005A3009"/>
    <w:rsid w:val="005A3599"/>
    <w:rsid w:val="005B129A"/>
    <w:rsid w:val="005B2473"/>
    <w:rsid w:val="005B6FC7"/>
    <w:rsid w:val="005C4ABA"/>
    <w:rsid w:val="005C6DA9"/>
    <w:rsid w:val="005D46B0"/>
    <w:rsid w:val="005D4FD4"/>
    <w:rsid w:val="005F05E9"/>
    <w:rsid w:val="00610FD9"/>
    <w:rsid w:val="006236A2"/>
    <w:rsid w:val="00634C84"/>
    <w:rsid w:val="0064320D"/>
    <w:rsid w:val="00650CFB"/>
    <w:rsid w:val="00651555"/>
    <w:rsid w:val="00656B93"/>
    <w:rsid w:val="006618B5"/>
    <w:rsid w:val="006712D2"/>
    <w:rsid w:val="00677377"/>
    <w:rsid w:val="006800B8"/>
    <w:rsid w:val="00685951"/>
    <w:rsid w:val="00693AEF"/>
    <w:rsid w:val="006A51EF"/>
    <w:rsid w:val="006A767A"/>
    <w:rsid w:val="006B4C72"/>
    <w:rsid w:val="006D1D34"/>
    <w:rsid w:val="006E0AE1"/>
    <w:rsid w:val="006F21D7"/>
    <w:rsid w:val="006F25B3"/>
    <w:rsid w:val="00703597"/>
    <w:rsid w:val="007062DC"/>
    <w:rsid w:val="007511D3"/>
    <w:rsid w:val="00755F42"/>
    <w:rsid w:val="00764BE6"/>
    <w:rsid w:val="00770D20"/>
    <w:rsid w:val="00774E9C"/>
    <w:rsid w:val="00781809"/>
    <w:rsid w:val="00785667"/>
    <w:rsid w:val="00785EC6"/>
    <w:rsid w:val="00797277"/>
    <w:rsid w:val="007A02BE"/>
    <w:rsid w:val="007B7E71"/>
    <w:rsid w:val="007E2862"/>
    <w:rsid w:val="007E5269"/>
    <w:rsid w:val="007E79C8"/>
    <w:rsid w:val="007F19CC"/>
    <w:rsid w:val="0080273F"/>
    <w:rsid w:val="00804D69"/>
    <w:rsid w:val="00806F2A"/>
    <w:rsid w:val="00812469"/>
    <w:rsid w:val="00815A64"/>
    <w:rsid w:val="0084054E"/>
    <w:rsid w:val="00846FAB"/>
    <w:rsid w:val="0084746A"/>
    <w:rsid w:val="00862172"/>
    <w:rsid w:val="008776B0"/>
    <w:rsid w:val="00887E74"/>
    <w:rsid w:val="008B2746"/>
    <w:rsid w:val="008C2D35"/>
    <w:rsid w:val="008C774C"/>
    <w:rsid w:val="008E53C6"/>
    <w:rsid w:val="009035DD"/>
    <w:rsid w:val="00910C0C"/>
    <w:rsid w:val="009126DD"/>
    <w:rsid w:val="00912AB4"/>
    <w:rsid w:val="00930C2F"/>
    <w:rsid w:val="009368E4"/>
    <w:rsid w:val="009505AB"/>
    <w:rsid w:val="00955CFE"/>
    <w:rsid w:val="00957C96"/>
    <w:rsid w:val="0097762A"/>
    <w:rsid w:val="0098054B"/>
    <w:rsid w:val="009B375D"/>
    <w:rsid w:val="009D3128"/>
    <w:rsid w:val="009E1C0B"/>
    <w:rsid w:val="009F3C22"/>
    <w:rsid w:val="009F4EC8"/>
    <w:rsid w:val="00A058A8"/>
    <w:rsid w:val="00A2265E"/>
    <w:rsid w:val="00A2623A"/>
    <w:rsid w:val="00A3079E"/>
    <w:rsid w:val="00A31AB3"/>
    <w:rsid w:val="00A330B4"/>
    <w:rsid w:val="00A40A21"/>
    <w:rsid w:val="00A44FDC"/>
    <w:rsid w:val="00A57509"/>
    <w:rsid w:val="00A65EC9"/>
    <w:rsid w:val="00A7055E"/>
    <w:rsid w:val="00A7382D"/>
    <w:rsid w:val="00A74C31"/>
    <w:rsid w:val="00A95F31"/>
    <w:rsid w:val="00AA4268"/>
    <w:rsid w:val="00AB3488"/>
    <w:rsid w:val="00AB41B7"/>
    <w:rsid w:val="00AB44A7"/>
    <w:rsid w:val="00AC2B35"/>
    <w:rsid w:val="00AD55EF"/>
    <w:rsid w:val="00AF6A40"/>
    <w:rsid w:val="00B01E48"/>
    <w:rsid w:val="00B06622"/>
    <w:rsid w:val="00B13873"/>
    <w:rsid w:val="00B24BB7"/>
    <w:rsid w:val="00B26DDE"/>
    <w:rsid w:val="00B54161"/>
    <w:rsid w:val="00B6165D"/>
    <w:rsid w:val="00B62E60"/>
    <w:rsid w:val="00B63B5B"/>
    <w:rsid w:val="00B70A2B"/>
    <w:rsid w:val="00B8479E"/>
    <w:rsid w:val="00B93182"/>
    <w:rsid w:val="00B94316"/>
    <w:rsid w:val="00B95BFF"/>
    <w:rsid w:val="00B975FD"/>
    <w:rsid w:val="00BB0D5F"/>
    <w:rsid w:val="00BB7BEE"/>
    <w:rsid w:val="00BC26B2"/>
    <w:rsid w:val="00BD08E2"/>
    <w:rsid w:val="00BF4862"/>
    <w:rsid w:val="00C117AF"/>
    <w:rsid w:val="00C12C06"/>
    <w:rsid w:val="00C34362"/>
    <w:rsid w:val="00C34CAF"/>
    <w:rsid w:val="00C5073F"/>
    <w:rsid w:val="00C52446"/>
    <w:rsid w:val="00C62EDA"/>
    <w:rsid w:val="00C73B20"/>
    <w:rsid w:val="00C839B1"/>
    <w:rsid w:val="00CA2DF7"/>
    <w:rsid w:val="00CB1D80"/>
    <w:rsid w:val="00CC25E8"/>
    <w:rsid w:val="00CC7D53"/>
    <w:rsid w:val="00CD562F"/>
    <w:rsid w:val="00CE0B14"/>
    <w:rsid w:val="00CE56A0"/>
    <w:rsid w:val="00CE5FF3"/>
    <w:rsid w:val="00D06CCB"/>
    <w:rsid w:val="00D10F49"/>
    <w:rsid w:val="00D231FC"/>
    <w:rsid w:val="00D23DE6"/>
    <w:rsid w:val="00D372A7"/>
    <w:rsid w:val="00D435A2"/>
    <w:rsid w:val="00D541F8"/>
    <w:rsid w:val="00D67A04"/>
    <w:rsid w:val="00D71A01"/>
    <w:rsid w:val="00D85A71"/>
    <w:rsid w:val="00D874D1"/>
    <w:rsid w:val="00D9315F"/>
    <w:rsid w:val="00DC0907"/>
    <w:rsid w:val="00DC5AD7"/>
    <w:rsid w:val="00DD4A13"/>
    <w:rsid w:val="00DD7813"/>
    <w:rsid w:val="00DD79F1"/>
    <w:rsid w:val="00DE207E"/>
    <w:rsid w:val="00DF7AD0"/>
    <w:rsid w:val="00E055A9"/>
    <w:rsid w:val="00E1049C"/>
    <w:rsid w:val="00E32AD5"/>
    <w:rsid w:val="00E600A2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E06E4"/>
    <w:rsid w:val="00EE3B89"/>
    <w:rsid w:val="00EF7219"/>
    <w:rsid w:val="00F11D32"/>
    <w:rsid w:val="00F20169"/>
    <w:rsid w:val="00F337BD"/>
    <w:rsid w:val="00F43E99"/>
    <w:rsid w:val="00F84991"/>
    <w:rsid w:val="00F91EC7"/>
    <w:rsid w:val="00F96174"/>
    <w:rsid w:val="00FA2985"/>
    <w:rsid w:val="00FC3B34"/>
    <w:rsid w:val="00FD19F5"/>
    <w:rsid w:val="00FE6F56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91EC7"/>
  </w:style>
  <w:style w:type="paragraph" w:styleId="a9">
    <w:name w:val="footer"/>
    <w:basedOn w:val="a"/>
    <w:link w:val="aa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846F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"/>
    <w:basedOn w:val="a"/>
    <w:link w:val="ae"/>
    <w:rsid w:val="00846F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4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2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1059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2">
    <w:name w:val="List 2"/>
    <w:basedOn w:val="a"/>
    <w:rsid w:val="00CD562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CD5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D5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semiHidden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CD5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CD562F"/>
    <w:rPr>
      <w:vertAlign w:val="superscript"/>
    </w:rPr>
  </w:style>
  <w:style w:type="paragraph" w:styleId="25">
    <w:name w:val="Body Text 2"/>
    <w:basedOn w:val="a"/>
    <w:link w:val="26"/>
    <w:rsid w:val="00CD5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CD5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CD562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3">
    <w:name w:val="page number"/>
    <w:basedOn w:val="a0"/>
    <w:rsid w:val="00CD562F"/>
  </w:style>
  <w:style w:type="table" w:styleId="12">
    <w:name w:val="Table Grid 1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semiHidden/>
    <w:rsid w:val="00CD56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CD5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Название Знак"/>
    <w:link w:val="af7"/>
    <w:rsid w:val="00CD56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8">
    <w:name w:val="Emphasis"/>
    <w:qFormat/>
    <w:rsid w:val="00CD562F"/>
    <w:rPr>
      <w:i/>
      <w:iCs/>
    </w:rPr>
  </w:style>
  <w:style w:type="table" w:styleId="-1">
    <w:name w:val="Table Web 1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annotation reference"/>
    <w:semiHidden/>
    <w:rsid w:val="00CD562F"/>
    <w:rPr>
      <w:sz w:val="16"/>
      <w:szCs w:val="16"/>
    </w:rPr>
  </w:style>
  <w:style w:type="paragraph" w:styleId="afa">
    <w:name w:val="annotation text"/>
    <w:basedOn w:val="a"/>
    <w:link w:val="afb"/>
    <w:semiHidden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CD56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CD562F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CD56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CD56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CD562F"/>
  </w:style>
  <w:style w:type="paragraph" w:styleId="af7">
    <w:name w:val="Title"/>
    <w:basedOn w:val="a"/>
    <w:next w:val="a"/>
    <w:link w:val="af6"/>
    <w:qFormat/>
    <w:rsid w:val="00CD562F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e">
    <w:name w:val="Заголовок Знак"/>
    <w:basedOn w:val="a0"/>
    <w:uiPriority w:val="10"/>
    <w:rsid w:val="00CD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91EC7"/>
  </w:style>
  <w:style w:type="paragraph" w:styleId="a9">
    <w:name w:val="footer"/>
    <w:basedOn w:val="a"/>
    <w:link w:val="aa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846F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"/>
    <w:basedOn w:val="a"/>
    <w:link w:val="ae"/>
    <w:rsid w:val="00846F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4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2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1059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2">
    <w:name w:val="List 2"/>
    <w:basedOn w:val="a"/>
    <w:rsid w:val="00CD562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CD5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D5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semiHidden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CD5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CD562F"/>
    <w:rPr>
      <w:vertAlign w:val="superscript"/>
    </w:rPr>
  </w:style>
  <w:style w:type="paragraph" w:styleId="25">
    <w:name w:val="Body Text 2"/>
    <w:basedOn w:val="a"/>
    <w:link w:val="26"/>
    <w:rsid w:val="00CD5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CD5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CD562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3">
    <w:name w:val="page number"/>
    <w:basedOn w:val="a0"/>
    <w:rsid w:val="00CD562F"/>
  </w:style>
  <w:style w:type="table" w:styleId="12">
    <w:name w:val="Table Grid 1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semiHidden/>
    <w:rsid w:val="00CD56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CD5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Название Знак"/>
    <w:link w:val="af7"/>
    <w:rsid w:val="00CD56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8">
    <w:name w:val="Emphasis"/>
    <w:qFormat/>
    <w:rsid w:val="00CD562F"/>
    <w:rPr>
      <w:i/>
      <w:iCs/>
    </w:rPr>
  </w:style>
  <w:style w:type="table" w:styleId="-1">
    <w:name w:val="Table Web 1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annotation reference"/>
    <w:semiHidden/>
    <w:rsid w:val="00CD562F"/>
    <w:rPr>
      <w:sz w:val="16"/>
      <w:szCs w:val="16"/>
    </w:rPr>
  </w:style>
  <w:style w:type="paragraph" w:styleId="afa">
    <w:name w:val="annotation text"/>
    <w:basedOn w:val="a"/>
    <w:link w:val="afb"/>
    <w:semiHidden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CD56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CD562F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CD56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CD56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CD562F"/>
  </w:style>
  <w:style w:type="paragraph" w:styleId="af7">
    <w:name w:val="Title"/>
    <w:basedOn w:val="a"/>
    <w:next w:val="a"/>
    <w:link w:val="af6"/>
    <w:qFormat/>
    <w:rsid w:val="00CD562F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e">
    <w:name w:val="Заголовок Знак"/>
    <w:basedOn w:val="a0"/>
    <w:uiPriority w:val="10"/>
    <w:rsid w:val="00CD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551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academia-moscow.ru/authors/detail/45518/" TargetMode="Externa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hyperlink" Target="http://www.academia-moscow.ru/authors/detail/463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1ED60-4D1F-4F3F-8F5E-FAE98EE8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18</Pages>
  <Words>3652</Words>
  <Characters>20821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21</cp:revision>
  <cp:lastPrinted>2020-03-10T10:15:00Z</cp:lastPrinted>
  <dcterms:created xsi:type="dcterms:W3CDTF">2020-03-01T13:46:00Z</dcterms:created>
  <dcterms:modified xsi:type="dcterms:W3CDTF">2024-12-12T17:02:00Z</dcterms:modified>
</cp:coreProperties>
</file>